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3964" w14:textId="77777777" w:rsidR="00E870C3" w:rsidRDefault="00E870C3" w:rsidP="00E870C3"/>
    <w:p w14:paraId="00E795A9" w14:textId="77777777" w:rsidR="00666192" w:rsidRPr="00832054" w:rsidRDefault="00F619B9" w:rsidP="0066619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KEY STAGE 3 CAREERS </w:t>
      </w:r>
      <w:r w:rsidR="00666192" w:rsidRPr="00832054">
        <w:rPr>
          <w:b/>
          <w:color w:val="0070C0"/>
          <w:sz w:val="28"/>
          <w:szCs w:val="28"/>
        </w:rPr>
        <w:t>PROGRAMME</w:t>
      </w:r>
    </w:p>
    <w:p w14:paraId="4F653030" w14:textId="77777777" w:rsidR="00666192" w:rsidRDefault="00AB1513" w:rsidP="00E870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2310AB" wp14:editId="1A43538E">
                <wp:simplePos x="0" y="0"/>
                <wp:positionH relativeFrom="column">
                  <wp:posOffset>310551</wp:posOffset>
                </wp:positionH>
                <wp:positionV relativeFrom="paragraph">
                  <wp:posOffset>849271</wp:posOffset>
                </wp:positionV>
                <wp:extent cx="4313207" cy="1957705"/>
                <wp:effectExtent l="0" t="0" r="11430" b="2349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07" cy="195770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5D651" w14:textId="77777777" w:rsidR="009E013A" w:rsidRPr="006A324E" w:rsidRDefault="006A324E" w:rsidP="006019F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A324E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Introd</w:t>
                            </w: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u</w:t>
                            </w:r>
                            <w:r w:rsidRPr="006A324E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ction </w:t>
                            </w:r>
                          </w:p>
                          <w:p w14:paraId="23DBE96C" w14:textId="77777777" w:rsidR="006019FA" w:rsidRDefault="006A324E" w:rsidP="006019FA">
                            <w:pPr>
                              <w:jc w:val="center"/>
                            </w:pPr>
                            <w:r>
                              <w:t xml:space="preserve">  L</w:t>
                            </w:r>
                            <w:r w:rsidR="006019FA">
                              <w:t>inking subjects to future choices.</w:t>
                            </w:r>
                          </w:p>
                          <w:p w14:paraId="4696A1C9" w14:textId="77777777" w:rsidR="006A324E" w:rsidRDefault="006A324E" w:rsidP="006019FA">
                            <w:pPr>
                              <w:jc w:val="center"/>
                            </w:pPr>
                            <w:r>
                              <w:t>Independence, personal organisation, managing change.</w:t>
                            </w:r>
                          </w:p>
                          <w:p w14:paraId="1BC975C9" w14:textId="77777777" w:rsidR="006019FA" w:rsidRDefault="006019FA" w:rsidP="006019FA">
                            <w:pPr>
                              <w:jc w:val="center"/>
                            </w:pPr>
                            <w:r>
                              <w:t xml:space="preserve">Participation in Enterprise Lessons, Market Enterprise Day and STEM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24.45pt;margin-top:66.85pt;width:339.6pt;height:15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" fillcolor="#e2efd9 [665]" strokecolor="#00b050" strokeweight="1pt">
                <v:textbox>
                  <w:txbxContent>
                    <w:p w:rsidR="009E013A" w:rsidRPr="006A324E" w:rsidRDefault="006A324E" w:rsidP="006019FA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6A324E">
                        <w:rPr>
                          <w:b/>
                          <w:color w:val="FF0000"/>
                          <w:sz w:val="44"/>
                          <w:szCs w:val="44"/>
                        </w:rPr>
                        <w:t>Introd</w:t>
                      </w: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u</w:t>
                      </w:r>
                      <w:r w:rsidRPr="006A324E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ction </w:t>
                      </w:r>
                      <w:bookmarkStart w:id="1" w:name="_GoBack"/>
                      <w:bookmarkEnd w:id="1"/>
                    </w:p>
                    <w:p w:rsidR="006019FA" w:rsidRDefault="006A324E" w:rsidP="006019FA">
                      <w:pPr>
                        <w:jc w:val="center"/>
                      </w:pPr>
                      <w:r>
                        <w:t xml:space="preserve">  L</w:t>
                      </w:r>
                      <w:r w:rsidR="006019FA">
                        <w:t>inking subjects to future choices.</w:t>
                      </w:r>
                    </w:p>
                    <w:p w:rsidR="006A324E" w:rsidRDefault="006A324E" w:rsidP="006019FA">
                      <w:pPr>
                        <w:jc w:val="center"/>
                      </w:pPr>
                      <w:r>
                        <w:t>Independence, personal organisation, managing change.</w:t>
                      </w:r>
                    </w:p>
                    <w:p w:rsidR="006019FA" w:rsidRDefault="006019FA" w:rsidP="006019FA">
                      <w:pPr>
                        <w:jc w:val="center"/>
                      </w:pPr>
                      <w:r>
                        <w:t xml:space="preserve">Participation in Enterprise Lessons, Market Enterprise Day and STEM Activities.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9237D" wp14:editId="42032F07">
                <wp:simplePos x="0" y="0"/>
                <wp:positionH relativeFrom="margin">
                  <wp:posOffset>-336431</wp:posOffset>
                </wp:positionH>
                <wp:positionV relativeFrom="paragraph">
                  <wp:posOffset>5327326</wp:posOffset>
                </wp:positionV>
                <wp:extent cx="1475117" cy="1509622"/>
                <wp:effectExtent l="0" t="0" r="1079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1509622"/>
                        </a:xfrm>
                        <a:prstGeom prst="ellipse">
                          <a:avLst/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318B8" w14:textId="77777777" w:rsidR="009E013A" w:rsidRPr="00C72C97" w:rsidRDefault="009E013A" w:rsidP="009E013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72C97">
                              <w:rPr>
                                <w:sz w:val="56"/>
                                <w:szCs w:val="56"/>
                              </w:rPr>
                              <w:t>Year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3DE47" id="Oval 7" o:spid="_x0000_s1027" style="position:absolute;margin-left:-26.5pt;margin-top:419.45pt;width:116.15pt;height:118.8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" fillcolor="#ccf" strokecolor="#7030a0" strokeweight="1pt">
                <v:stroke joinstyle="miter"/>
                <v:textbox>
                  <w:txbxContent>
                    <w:p w:rsidR="009E013A" w:rsidRPr="00C72C97" w:rsidRDefault="009E013A" w:rsidP="009E013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72C97">
                        <w:rPr>
                          <w:sz w:val="56"/>
                          <w:szCs w:val="56"/>
                        </w:rPr>
                        <w:t>Year 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44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FF75D" wp14:editId="3E3159C4">
                <wp:simplePos x="0" y="0"/>
                <wp:positionH relativeFrom="column">
                  <wp:posOffset>4648907</wp:posOffset>
                </wp:positionH>
                <wp:positionV relativeFrom="paragraph">
                  <wp:posOffset>2765353</wp:posOffset>
                </wp:positionV>
                <wp:extent cx="1475117" cy="1509622"/>
                <wp:effectExtent l="0" t="0" r="1079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1509622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833F1" w14:textId="77777777" w:rsidR="00C72C97" w:rsidRDefault="009E013A" w:rsidP="009E01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72C97">
                              <w:rPr>
                                <w:sz w:val="52"/>
                                <w:szCs w:val="52"/>
                              </w:rPr>
                              <w:t xml:space="preserve">Year </w:t>
                            </w:r>
                          </w:p>
                          <w:p w14:paraId="388D5EC5" w14:textId="77777777" w:rsidR="009E013A" w:rsidRPr="00C72C97" w:rsidRDefault="009E013A" w:rsidP="009E013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72C97">
                              <w:rPr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8867E" id="Oval 3" o:spid="_x0000_s1028" style="position:absolute;margin-left:366.05pt;margin-top:217.75pt;width:116.15pt;height:11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" fillcolor="#fff2cc [663]" strokecolor="#ed7d31 [3205]" strokeweight="1pt">
                <v:stroke joinstyle="miter"/>
                <v:textbox>
                  <w:txbxContent>
                    <w:p w:rsidR="00C72C97" w:rsidRDefault="009E013A" w:rsidP="009E01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72C97">
                        <w:rPr>
                          <w:sz w:val="52"/>
                          <w:szCs w:val="52"/>
                        </w:rPr>
                        <w:t xml:space="preserve">Year </w:t>
                      </w:r>
                    </w:p>
                    <w:p w:rsidR="009E013A" w:rsidRPr="00C72C97" w:rsidRDefault="009E013A" w:rsidP="009E013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72C97">
                        <w:rPr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D44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89C6" wp14:editId="67AB350A">
                <wp:simplePos x="0" y="0"/>
                <wp:positionH relativeFrom="column">
                  <wp:posOffset>-43132</wp:posOffset>
                </wp:positionH>
                <wp:positionV relativeFrom="paragraph">
                  <wp:posOffset>38388</wp:posOffset>
                </wp:positionV>
                <wp:extent cx="1475117" cy="1509622"/>
                <wp:effectExtent l="0" t="0" r="10795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150962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60F88" w14:textId="77777777" w:rsidR="00C72C97" w:rsidRDefault="006019FA" w:rsidP="006019F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72C97">
                              <w:rPr>
                                <w:sz w:val="52"/>
                                <w:szCs w:val="52"/>
                              </w:rPr>
                              <w:t>Year</w:t>
                            </w:r>
                          </w:p>
                          <w:p w14:paraId="684E9DFC" w14:textId="77777777" w:rsidR="006019FA" w:rsidRPr="00C72C97" w:rsidRDefault="006019FA" w:rsidP="006019F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72C97">
                              <w:rPr>
                                <w:sz w:val="52"/>
                                <w:szCs w:val="5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0" style="position:absolute;margin-left:-3.4pt;margin-top:3pt;width:116.15pt;height:11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" fillcolor="#e2efd9 [665]" strokecolor="#70ad47 [3209]" strokeweight="1pt">
                <v:stroke joinstyle="miter"/>
                <v:textbox>
                  <w:txbxContent>
                    <w:p w:rsidR="00C72C97" w:rsidRDefault="006019FA" w:rsidP="006019F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72C97">
                        <w:rPr>
                          <w:sz w:val="52"/>
                          <w:szCs w:val="52"/>
                        </w:rPr>
                        <w:t>Year</w:t>
                      </w:r>
                    </w:p>
                    <w:p w:rsidR="006019FA" w:rsidRPr="00C72C97" w:rsidRDefault="006019FA" w:rsidP="006019F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72C97">
                        <w:rPr>
                          <w:sz w:val="52"/>
                          <w:szCs w:val="52"/>
                        </w:rPr>
                        <w:t xml:space="preserve"> 7</w:t>
                      </w:r>
                    </w:p>
                  </w:txbxContent>
                </v:textbox>
              </v:oval>
            </w:pict>
          </mc:Fallback>
        </mc:AlternateContent>
      </w:r>
    </w:p>
    <w:p w14:paraId="77F67954" w14:textId="77777777" w:rsidR="00666192" w:rsidRPr="00666192" w:rsidRDefault="00666192" w:rsidP="00666192"/>
    <w:p w14:paraId="4599734B" w14:textId="77777777" w:rsidR="00666192" w:rsidRPr="00666192" w:rsidRDefault="00666192" w:rsidP="00666192"/>
    <w:p w14:paraId="2AE8CDC1" w14:textId="77777777" w:rsidR="00666192" w:rsidRPr="00666192" w:rsidRDefault="00666192" w:rsidP="00666192"/>
    <w:p w14:paraId="402A1FDB" w14:textId="77777777" w:rsidR="00666192" w:rsidRPr="00666192" w:rsidRDefault="00666192" w:rsidP="00666192"/>
    <w:p w14:paraId="2B14FDFC" w14:textId="77777777" w:rsidR="00666192" w:rsidRPr="00666192" w:rsidRDefault="00E11825" w:rsidP="006661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E9EBF" wp14:editId="67BCBE41">
                <wp:simplePos x="0" y="0"/>
                <wp:positionH relativeFrom="margin">
                  <wp:posOffset>3958590</wp:posOffset>
                </wp:positionH>
                <wp:positionV relativeFrom="paragraph">
                  <wp:posOffset>91440</wp:posOffset>
                </wp:positionV>
                <wp:extent cx="1734999" cy="1017270"/>
                <wp:effectExtent l="244475" t="3175" r="128905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06199">
                          <a:off x="0" y="0"/>
                          <a:ext cx="1734999" cy="10172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520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11.7pt;margin-top:7.2pt;width:136.6pt;height:80.1pt;rotation:3502024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" adj="15268" fillcolor="#5b9bd5 [3204]" strokecolor="#1f4d78 [1604]" strokeweight="1pt">
                <w10:wrap anchorx="margin"/>
              </v:shape>
            </w:pict>
          </mc:Fallback>
        </mc:AlternateContent>
      </w:r>
    </w:p>
    <w:p w14:paraId="5F6075D3" w14:textId="77777777" w:rsidR="00666192" w:rsidRPr="00666192" w:rsidRDefault="00666192" w:rsidP="00666192"/>
    <w:p w14:paraId="12951239" w14:textId="77777777" w:rsidR="00666192" w:rsidRPr="00666192" w:rsidRDefault="00666192" w:rsidP="00666192"/>
    <w:p w14:paraId="7BE8BDC4" w14:textId="77777777" w:rsidR="00666192" w:rsidRPr="00666192" w:rsidRDefault="00666192" w:rsidP="00666192"/>
    <w:p w14:paraId="2AC4F6B9" w14:textId="77777777" w:rsidR="00666192" w:rsidRPr="00666192" w:rsidRDefault="00666192" w:rsidP="00666192"/>
    <w:p w14:paraId="6139EE0C" w14:textId="77777777" w:rsidR="00666192" w:rsidRPr="00666192" w:rsidRDefault="00666192" w:rsidP="00666192"/>
    <w:p w14:paraId="066E3035" w14:textId="77777777" w:rsidR="00666192" w:rsidRPr="00666192" w:rsidRDefault="00832054" w:rsidP="006661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DBBEA5" wp14:editId="5F2DA385">
                <wp:simplePos x="0" y="0"/>
                <wp:positionH relativeFrom="column">
                  <wp:posOffset>1490345</wp:posOffset>
                </wp:positionH>
                <wp:positionV relativeFrom="paragraph">
                  <wp:posOffset>12700</wp:posOffset>
                </wp:positionV>
                <wp:extent cx="3717985" cy="1958004"/>
                <wp:effectExtent l="0" t="0" r="15875" b="2349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85" cy="1958004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11D11" w14:textId="77777777" w:rsidR="00766DE2" w:rsidRPr="00766DE2" w:rsidRDefault="00766DE2" w:rsidP="009E013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66DE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All About Me</w:t>
                            </w:r>
                          </w:p>
                          <w:p w14:paraId="1E14DED5" w14:textId="77777777" w:rsidR="009E013A" w:rsidRDefault="00CD6226" w:rsidP="009E013A">
                            <w:pPr>
                              <w:jc w:val="center"/>
                            </w:pPr>
                            <w:r>
                              <w:t>Start School</w:t>
                            </w:r>
                            <w:r w:rsidR="009E013A">
                              <w:t xml:space="preserve"> Passport.</w:t>
                            </w:r>
                          </w:p>
                          <w:p w14:paraId="21B55A10" w14:textId="77777777" w:rsidR="009E013A" w:rsidRDefault="009E013A" w:rsidP="009E013A">
                            <w:pPr>
                              <w:jc w:val="center"/>
                            </w:pPr>
                            <w:r>
                              <w:t>Getting to know yourself – strengths, qualities, skills, interests.</w:t>
                            </w:r>
                          </w:p>
                          <w:p w14:paraId="454CD2A2" w14:textId="77777777" w:rsidR="009E013A" w:rsidRDefault="009E013A" w:rsidP="009E013A">
                            <w:pPr>
                              <w:jc w:val="center"/>
                            </w:pPr>
                            <w:r>
                              <w:t xml:space="preserve"> Participation</w:t>
                            </w:r>
                            <w:r w:rsidR="00F43901">
                              <w:t xml:space="preserve"> in Personal Development Lessons</w:t>
                            </w:r>
                            <w:r>
                              <w:t>, Enterprise Lessons, Market Enterprise Day and STEM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382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30" type="#_x0000_t176" style="position:absolute;margin-left:117.35pt;margin-top:1pt;width:292.75pt;height:15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" fillcolor="#fff2cc [663]" strokecolor="#ed7d31 [3205]" strokeweight="1pt">
                <v:textbox>
                  <w:txbxContent>
                    <w:p w:rsidR="00766DE2" w:rsidRPr="00766DE2" w:rsidRDefault="00766DE2" w:rsidP="009E013A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66DE2">
                        <w:rPr>
                          <w:b/>
                          <w:color w:val="FF0000"/>
                          <w:sz w:val="44"/>
                          <w:szCs w:val="44"/>
                        </w:rPr>
                        <w:t>All About Me</w:t>
                      </w:r>
                    </w:p>
                    <w:p w:rsidR="009E013A" w:rsidRDefault="00CD6226" w:rsidP="009E013A">
                      <w:pPr>
                        <w:jc w:val="center"/>
                      </w:pPr>
                      <w:r>
                        <w:t>Start School</w:t>
                      </w:r>
                      <w:r w:rsidR="009E013A">
                        <w:t xml:space="preserve"> Passport.</w:t>
                      </w:r>
                    </w:p>
                    <w:p w:rsidR="009E013A" w:rsidRDefault="009E013A" w:rsidP="009E013A">
                      <w:pPr>
                        <w:jc w:val="center"/>
                      </w:pPr>
                      <w:r>
                        <w:t>Getting to know yourself – strengths, qualities, skills, interests.</w:t>
                      </w:r>
                    </w:p>
                    <w:p w:rsidR="009E013A" w:rsidRDefault="009E013A" w:rsidP="009E013A">
                      <w:pPr>
                        <w:jc w:val="center"/>
                      </w:pPr>
                      <w:r>
                        <w:t xml:space="preserve"> Participation</w:t>
                      </w:r>
                      <w:r w:rsidR="00F43901">
                        <w:t xml:space="preserve"> in Personal Development Lessons</w:t>
                      </w:r>
                      <w:r>
                        <w:t>, Enterprise Lessons, Market Enterprise Day and STEM Activities.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4C3C1FAB" w14:textId="77777777" w:rsidR="00666192" w:rsidRPr="00666192" w:rsidRDefault="00666192" w:rsidP="00666192"/>
    <w:p w14:paraId="3997C8B9" w14:textId="77777777" w:rsidR="00666192" w:rsidRPr="00666192" w:rsidRDefault="00666192" w:rsidP="00666192"/>
    <w:p w14:paraId="0EFC46BD" w14:textId="77777777" w:rsidR="00666192" w:rsidRPr="00666192" w:rsidRDefault="00F43901" w:rsidP="006661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70E83" wp14:editId="5F24B8B1">
                <wp:simplePos x="0" y="0"/>
                <wp:positionH relativeFrom="margin">
                  <wp:posOffset>170815</wp:posOffset>
                </wp:positionH>
                <wp:positionV relativeFrom="paragraph">
                  <wp:posOffset>196215</wp:posOffset>
                </wp:positionV>
                <wp:extent cx="1734999" cy="1017270"/>
                <wp:effectExtent l="130175" t="0" r="281305" b="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93655">
                          <a:off x="0" y="0"/>
                          <a:ext cx="1734999" cy="101727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EF55" id="Right Arrow 6" o:spid="_x0000_s1026" type="#_x0000_t13" style="position:absolute;margin-left:13.45pt;margin-top:15.45pt;width:136.6pt;height:80.1pt;rotation:8621976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" adj="15268" fillcolor="#5b9bd5" strokecolor="#41719c" strokeweight="1pt">
                <w10:wrap anchorx="margin"/>
              </v:shape>
            </w:pict>
          </mc:Fallback>
        </mc:AlternateContent>
      </w:r>
    </w:p>
    <w:p w14:paraId="7F3278DA" w14:textId="77777777" w:rsidR="00666192" w:rsidRPr="00666192" w:rsidRDefault="00666192" w:rsidP="00666192"/>
    <w:p w14:paraId="4E534C3D" w14:textId="77777777" w:rsidR="00666192" w:rsidRPr="00666192" w:rsidRDefault="00666192" w:rsidP="00666192"/>
    <w:p w14:paraId="6CA0A28A" w14:textId="77777777" w:rsidR="00666192" w:rsidRPr="00666192" w:rsidRDefault="00666192" w:rsidP="00666192"/>
    <w:p w14:paraId="698874ED" w14:textId="77777777" w:rsidR="00666192" w:rsidRPr="00666192" w:rsidRDefault="00666192" w:rsidP="00666192"/>
    <w:p w14:paraId="32FA9E69" w14:textId="77777777" w:rsidR="00666192" w:rsidRPr="00666192" w:rsidRDefault="00766DE2" w:rsidP="006661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CE36F1" wp14:editId="681E90D1">
                <wp:simplePos x="0" y="0"/>
                <wp:positionH relativeFrom="column">
                  <wp:posOffset>828675</wp:posOffset>
                </wp:positionH>
                <wp:positionV relativeFrom="paragraph">
                  <wp:posOffset>13970</wp:posOffset>
                </wp:positionV>
                <wp:extent cx="5266690" cy="2224405"/>
                <wp:effectExtent l="0" t="0" r="10160" b="2349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690" cy="2224405"/>
                        </a:xfrm>
                        <a:prstGeom prst="flowChartAlternateProcess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5543" w14:textId="77777777" w:rsidR="00766DE2" w:rsidRPr="00766DE2" w:rsidRDefault="00766DE2" w:rsidP="00666192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66DE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The Bigger Picture</w:t>
                            </w:r>
                          </w:p>
                          <w:p w14:paraId="78B3B7EA" w14:textId="77777777" w:rsidR="00666192" w:rsidRDefault="00666192" w:rsidP="00666192">
                            <w:pPr>
                              <w:jc w:val="center"/>
                            </w:pPr>
                            <w:r>
                              <w:t>Linking your strengths, qualities, skills and interests to future choices.</w:t>
                            </w:r>
                          </w:p>
                          <w:p w14:paraId="21A37E47" w14:textId="77777777" w:rsidR="00666192" w:rsidRDefault="00666192" w:rsidP="00666192">
                            <w:pPr>
                              <w:jc w:val="center"/>
                            </w:pPr>
                            <w:r>
                              <w:t>Choosing your Key Stage 4 Option subjects – link them to your interests and skills. Gain an awareness of transferable skills into the workplace.</w:t>
                            </w:r>
                          </w:p>
                          <w:p w14:paraId="18301D6C" w14:textId="77777777" w:rsidR="00666192" w:rsidRDefault="00520A6D" w:rsidP="00666192">
                            <w:pPr>
                              <w:jc w:val="center"/>
                            </w:pPr>
                            <w:r>
                              <w:t>“Li</w:t>
                            </w:r>
                            <w:r w:rsidR="00666192">
                              <w:t xml:space="preserve">fe after </w:t>
                            </w:r>
                            <w:proofErr w:type="spellStart"/>
                            <w:r w:rsidR="00666192">
                              <w:t>Baycroft</w:t>
                            </w:r>
                            <w:proofErr w:type="spellEnd"/>
                            <w:r w:rsidR="00666192">
                              <w:t>.</w:t>
                            </w:r>
                            <w:r>
                              <w:t>”</w:t>
                            </w:r>
                          </w:p>
                          <w:p w14:paraId="08E5717C" w14:textId="77777777" w:rsidR="00666192" w:rsidRDefault="00666192" w:rsidP="00666192">
                            <w:pPr>
                              <w:jc w:val="center"/>
                            </w:pPr>
                            <w:r>
                              <w:t>Participation in Personal Development Lessons, Enterprise Lessons, Market Enterprise Day, STEM Activities and Employer engagement.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D3B2" id="Flowchart: Alternate Process 8" o:spid="_x0000_s1031" type="#_x0000_t176" style="position:absolute;margin-left:65.25pt;margin-top:1.1pt;width:414.7pt;height:175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" fillcolor="#ccf" strokecolor="#7030a0" strokeweight="1pt">
                <v:textbox>
                  <w:txbxContent>
                    <w:p w:rsidR="00766DE2" w:rsidRPr="00766DE2" w:rsidRDefault="00766DE2" w:rsidP="00666192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66DE2">
                        <w:rPr>
                          <w:b/>
                          <w:color w:val="FF0000"/>
                          <w:sz w:val="44"/>
                          <w:szCs w:val="44"/>
                        </w:rPr>
                        <w:t>The Bigger Picture</w:t>
                      </w:r>
                    </w:p>
                    <w:p w:rsidR="00666192" w:rsidRDefault="00666192" w:rsidP="00666192">
                      <w:pPr>
                        <w:jc w:val="center"/>
                      </w:pPr>
                      <w:r>
                        <w:t>Linking your strengths, qualities, skills and interests to future choices.</w:t>
                      </w:r>
                    </w:p>
                    <w:p w:rsidR="00666192" w:rsidRDefault="00666192" w:rsidP="00666192">
                      <w:pPr>
                        <w:jc w:val="center"/>
                      </w:pPr>
                      <w:r>
                        <w:t>Choosing your Key Stage 4 Option subjects – link them to your interests and skills. Gain an awareness of transferable skills into the workplace.</w:t>
                      </w:r>
                    </w:p>
                    <w:p w:rsidR="00666192" w:rsidRDefault="00520A6D" w:rsidP="00666192">
                      <w:pPr>
                        <w:jc w:val="center"/>
                      </w:pPr>
                      <w:r>
                        <w:t>“Li</w:t>
                      </w:r>
                      <w:r w:rsidR="00666192">
                        <w:t xml:space="preserve">fe after </w:t>
                      </w:r>
                      <w:proofErr w:type="spellStart"/>
                      <w:r w:rsidR="00666192">
                        <w:t>Baycroft</w:t>
                      </w:r>
                      <w:proofErr w:type="spellEnd"/>
                      <w:r w:rsidR="00666192">
                        <w:t>.</w:t>
                      </w:r>
                      <w:r>
                        <w:t>”</w:t>
                      </w:r>
                    </w:p>
                    <w:p w:rsidR="00666192" w:rsidRDefault="00666192" w:rsidP="00666192">
                      <w:pPr>
                        <w:jc w:val="center"/>
                      </w:pPr>
                      <w:r>
                        <w:t>Participation in Personal Development Lessons, Enterprise Lessons, Market Enterprise Day, STEM Activities and Employer engagement.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39BF4B7" w14:textId="77777777" w:rsidR="00666192" w:rsidRPr="00666192" w:rsidRDefault="00666192" w:rsidP="00666192"/>
    <w:p w14:paraId="2107F0C4" w14:textId="77777777" w:rsidR="00666192" w:rsidRPr="00666192" w:rsidRDefault="00666192" w:rsidP="00666192"/>
    <w:p w14:paraId="48AC5257" w14:textId="77777777" w:rsidR="00666192" w:rsidRPr="00666192" w:rsidRDefault="00666192" w:rsidP="00666192"/>
    <w:p w14:paraId="15DFA3DB" w14:textId="77777777" w:rsidR="00666192" w:rsidRDefault="00666192" w:rsidP="00666192"/>
    <w:p w14:paraId="3F9DD0A4" w14:textId="77777777" w:rsidR="00666192" w:rsidRDefault="00666192" w:rsidP="00666192"/>
    <w:p w14:paraId="2459F361" w14:textId="77777777" w:rsidR="00E870C3" w:rsidRDefault="00E870C3" w:rsidP="00666192">
      <w:pPr>
        <w:jc w:val="right"/>
      </w:pPr>
    </w:p>
    <w:p w14:paraId="29DA94E0" w14:textId="77777777" w:rsidR="00666192" w:rsidRDefault="00666192" w:rsidP="00666192">
      <w:pPr>
        <w:jc w:val="right"/>
      </w:pPr>
    </w:p>
    <w:p w14:paraId="418E1789" w14:textId="77777777" w:rsidR="00666192" w:rsidRDefault="00666192" w:rsidP="00666192">
      <w:pPr>
        <w:jc w:val="right"/>
      </w:pPr>
    </w:p>
    <w:p w14:paraId="0329CB86" w14:textId="77777777" w:rsidR="00666192" w:rsidRDefault="00666192" w:rsidP="00666192">
      <w:pPr>
        <w:jc w:val="right"/>
      </w:pPr>
    </w:p>
    <w:p w14:paraId="7571849B" w14:textId="77777777" w:rsidR="00666192" w:rsidRDefault="00666192" w:rsidP="00666192">
      <w:pPr>
        <w:jc w:val="right"/>
      </w:pPr>
    </w:p>
    <w:p w14:paraId="1EF91F9B" w14:textId="77777777" w:rsidR="00666192" w:rsidRPr="001E1BCD" w:rsidRDefault="00666192" w:rsidP="00666192">
      <w:pPr>
        <w:jc w:val="center"/>
        <w:rPr>
          <w:b/>
          <w:color w:val="0070C0"/>
          <w:sz w:val="28"/>
          <w:szCs w:val="28"/>
        </w:rPr>
      </w:pPr>
      <w:r w:rsidRPr="001E1BCD">
        <w:rPr>
          <w:b/>
          <w:color w:val="0070C0"/>
          <w:sz w:val="28"/>
          <w:szCs w:val="28"/>
        </w:rPr>
        <w:t>KEY STAGE 4</w:t>
      </w:r>
      <w:r w:rsidR="0060668C" w:rsidRPr="001E1BCD">
        <w:rPr>
          <w:b/>
          <w:color w:val="0070C0"/>
          <w:sz w:val="28"/>
          <w:szCs w:val="28"/>
        </w:rPr>
        <w:t xml:space="preserve"> CAREERS PROGRAMME</w:t>
      </w:r>
    </w:p>
    <w:p w14:paraId="563E3A13" w14:textId="77777777" w:rsidR="00666192" w:rsidRDefault="00666192" w:rsidP="0066619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A696E3" wp14:editId="4CF7710F">
                <wp:simplePos x="0" y="0"/>
                <wp:positionH relativeFrom="column">
                  <wp:posOffset>-174171</wp:posOffset>
                </wp:positionH>
                <wp:positionV relativeFrom="paragraph">
                  <wp:posOffset>128179</wp:posOffset>
                </wp:positionV>
                <wp:extent cx="1727200" cy="1698172"/>
                <wp:effectExtent l="0" t="0" r="2540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698172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3565A" w14:textId="77777777" w:rsidR="00520A6D" w:rsidRPr="0060668C" w:rsidRDefault="00520A6D" w:rsidP="00520A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668C">
                              <w:rPr>
                                <w:sz w:val="56"/>
                                <w:szCs w:val="56"/>
                              </w:rPr>
                              <w:t>Year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32" style="position:absolute;left:0;text-align:left;margin-left:-13.7pt;margin-top:10.1pt;width:136pt;height:1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" fillcolor="#ff9" strokecolor="#ffd966 [1943]" strokeweight="1pt">
                <v:stroke joinstyle="miter"/>
                <v:textbox>
                  <w:txbxContent>
                    <w:p w:rsidR="00520A6D" w:rsidRPr="0060668C" w:rsidRDefault="00520A6D" w:rsidP="00520A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0668C">
                        <w:rPr>
                          <w:sz w:val="56"/>
                          <w:szCs w:val="56"/>
                        </w:rPr>
                        <w:t>Year 10</w:t>
                      </w:r>
                    </w:p>
                  </w:txbxContent>
                </v:textbox>
              </v:oval>
            </w:pict>
          </mc:Fallback>
        </mc:AlternateContent>
      </w:r>
    </w:p>
    <w:p w14:paraId="2C46D0A8" w14:textId="230EA31D" w:rsidR="00666192" w:rsidRDefault="00666192" w:rsidP="00B923DE"/>
    <w:p w14:paraId="33BF8A22" w14:textId="7BA80387" w:rsidR="00666192" w:rsidRPr="00666192" w:rsidRDefault="00CC1E01" w:rsidP="008E37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ACED81" wp14:editId="19A39CF3">
                <wp:simplePos x="0" y="0"/>
                <wp:positionH relativeFrom="margin">
                  <wp:posOffset>-533400</wp:posOffset>
                </wp:positionH>
                <wp:positionV relativeFrom="paragraph">
                  <wp:posOffset>4017645</wp:posOffset>
                </wp:positionV>
                <wp:extent cx="5355590" cy="4610100"/>
                <wp:effectExtent l="0" t="0" r="16510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4610100"/>
                        </a:xfrm>
                        <a:prstGeom prst="flowChartAlternateProcess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1DB9B" w14:textId="195E282D" w:rsidR="00520A6D" w:rsidRDefault="0060668C" w:rsidP="00520A6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0668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Ma</w:t>
                            </w:r>
                            <w:r w:rsidR="00520A6D" w:rsidRPr="0060668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king Decisions.</w:t>
                            </w:r>
                          </w:p>
                          <w:p w14:paraId="4C38177F" w14:textId="3E7D2A9F" w:rsidR="0046048F" w:rsidRDefault="0046048F" w:rsidP="00520A6D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C1E01">
                              <w:rPr>
                                <w:b/>
                                <w:sz w:val="24"/>
                                <w:szCs w:val="24"/>
                              </w:rPr>
                              <w:t>Work Experience</w:t>
                            </w:r>
                            <w:r w:rsidRPr="00CC1E0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48F">
                              <w:rPr>
                                <w:bCs/>
                                <w:sz w:val="24"/>
                                <w:szCs w:val="24"/>
                              </w:rPr>
                              <w:t>– your placement will be linked to your Option Subjects and interests. This will give you an invaluable insight into the world of work</w:t>
                            </w:r>
                            <w:r w:rsidR="00CC1E0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and help you to understand the relationship between your school work and the world of employment.  </w:t>
                            </w:r>
                          </w:p>
                          <w:p w14:paraId="138507F6" w14:textId="268FB0C7" w:rsidR="0046048F" w:rsidRDefault="0046048F" w:rsidP="00520A6D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C1E01">
                              <w:rPr>
                                <w:b/>
                                <w:sz w:val="24"/>
                                <w:szCs w:val="24"/>
                              </w:rPr>
                              <w:t>College Transition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you will participate in a series of taster sessions at your chosen colleges. The school will support these visits as part of your preparation for moving on.</w:t>
                            </w:r>
                          </w:p>
                          <w:p w14:paraId="717D8EF1" w14:textId="779C3B2A" w:rsidR="0046048F" w:rsidRDefault="0046048F" w:rsidP="00520A6D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C1E01">
                              <w:rPr>
                                <w:b/>
                                <w:sz w:val="24"/>
                                <w:szCs w:val="24"/>
                              </w:rPr>
                              <w:t>School work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you will be preparing to complete coursework, assessments and examinations.  </w:t>
                            </w:r>
                            <w:proofErr w:type="spellStart"/>
                            <w:r w:rsidR="00CC1E01">
                              <w:rPr>
                                <w:bCs/>
                                <w:sz w:val="24"/>
                                <w:szCs w:val="24"/>
                              </w:rPr>
                              <w:t>Baycroft</w:t>
                            </w:r>
                            <w:proofErr w:type="spellEnd"/>
                            <w:r w:rsidR="00CC1E01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will show students how learning connects to different careers and future pathways through continued employer and provider contact.</w:t>
                            </w:r>
                          </w:p>
                          <w:p w14:paraId="3F96B477" w14:textId="2ACDD054" w:rsidR="00CC1E01" w:rsidRDefault="00CC1E01" w:rsidP="00520A6D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C1E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Participation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- Beyond 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Baycroft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7C5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Passport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sessions, Life Skills and Personal Development lessons.</w:t>
                            </w:r>
                          </w:p>
                          <w:p w14:paraId="74E155CC" w14:textId="67294A04" w:rsidR="00CC1E01" w:rsidRPr="0046048F" w:rsidRDefault="00CC1E01" w:rsidP="00520A6D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C1E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Attend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– Your Annual Review and Parent Consultation Day will give you and your parents and carers further opportunities to discuss your future choices.</w:t>
                            </w:r>
                          </w:p>
                          <w:p w14:paraId="4493EECC" w14:textId="77777777" w:rsidR="0046048F" w:rsidRPr="0046048F" w:rsidRDefault="0046048F" w:rsidP="00520A6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660E534" w14:textId="4D23E316" w:rsidR="00520A6D" w:rsidRDefault="00520A6D" w:rsidP="00520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CED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33" type="#_x0000_t176" style="position:absolute;margin-left:-42pt;margin-top:316.35pt;width:421.7pt;height:363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" fillcolor="#ccecff" strokecolor="#00b0f0" strokeweight="1pt">
                <v:textbox>
                  <w:txbxContent>
                    <w:p w14:paraId="0691DB9B" w14:textId="195E282D" w:rsidR="00520A6D" w:rsidRDefault="0060668C" w:rsidP="00520A6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60668C">
                        <w:rPr>
                          <w:b/>
                          <w:color w:val="FF0000"/>
                          <w:sz w:val="40"/>
                          <w:szCs w:val="40"/>
                        </w:rPr>
                        <w:t>Ma</w:t>
                      </w:r>
                      <w:r w:rsidR="00520A6D" w:rsidRPr="0060668C">
                        <w:rPr>
                          <w:b/>
                          <w:color w:val="FF0000"/>
                          <w:sz w:val="40"/>
                          <w:szCs w:val="40"/>
                        </w:rPr>
                        <w:t>king Decisions.</w:t>
                      </w:r>
                    </w:p>
                    <w:p w14:paraId="4C38177F" w14:textId="3E7D2A9F" w:rsidR="0046048F" w:rsidRDefault="0046048F" w:rsidP="00520A6D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C1E01">
                        <w:rPr>
                          <w:b/>
                          <w:sz w:val="24"/>
                          <w:szCs w:val="24"/>
                        </w:rPr>
                        <w:t>Work Experience</w:t>
                      </w:r>
                      <w:r w:rsidRPr="00CC1E01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6048F">
                        <w:rPr>
                          <w:bCs/>
                          <w:sz w:val="24"/>
                          <w:szCs w:val="24"/>
                        </w:rPr>
                        <w:t>– your placement will be linked to your Option Subjects and interests. This will give you an invaluable insight into the world of work</w:t>
                      </w:r>
                      <w:r w:rsidR="00CC1E01">
                        <w:rPr>
                          <w:bCs/>
                          <w:sz w:val="24"/>
                          <w:szCs w:val="24"/>
                        </w:rPr>
                        <w:t xml:space="preserve"> and help you to understand the relationship between your school work and the world of employment.  </w:t>
                      </w:r>
                    </w:p>
                    <w:p w14:paraId="138507F6" w14:textId="268FB0C7" w:rsidR="0046048F" w:rsidRDefault="0046048F" w:rsidP="00520A6D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C1E01">
                        <w:rPr>
                          <w:b/>
                          <w:sz w:val="24"/>
                          <w:szCs w:val="24"/>
                        </w:rPr>
                        <w:t>College Transition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you will participate in a series of taster sessions at your chosen colleges. The school will support these visits as part of your preparation for moving on.</w:t>
                      </w:r>
                    </w:p>
                    <w:p w14:paraId="717D8EF1" w14:textId="779C3B2A" w:rsidR="0046048F" w:rsidRDefault="0046048F" w:rsidP="00520A6D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C1E01">
                        <w:rPr>
                          <w:b/>
                          <w:sz w:val="24"/>
                          <w:szCs w:val="24"/>
                        </w:rPr>
                        <w:t>School work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– you will be preparing to complete coursework, assessments and examinations.  </w:t>
                      </w:r>
                      <w:proofErr w:type="spellStart"/>
                      <w:r w:rsidR="00CC1E01">
                        <w:rPr>
                          <w:bCs/>
                          <w:sz w:val="24"/>
                          <w:szCs w:val="24"/>
                        </w:rPr>
                        <w:t>Baycroft</w:t>
                      </w:r>
                      <w:proofErr w:type="spellEnd"/>
                      <w:r w:rsidR="00CC1E01">
                        <w:rPr>
                          <w:bCs/>
                          <w:sz w:val="24"/>
                          <w:szCs w:val="24"/>
                        </w:rPr>
                        <w:t xml:space="preserve"> will show students how learning connects to different careers and future pathways through continued employer and provider contact.</w:t>
                      </w:r>
                    </w:p>
                    <w:p w14:paraId="3F96B477" w14:textId="2ACDD054" w:rsidR="00CC1E01" w:rsidRDefault="00CC1E01" w:rsidP="00520A6D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C1E01">
                        <w:rPr>
                          <w:b/>
                          <w:sz w:val="24"/>
                          <w:szCs w:val="24"/>
                        </w:rPr>
                        <w:t xml:space="preserve">Participation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- Beyond </w:t>
                      </w:r>
                      <w:proofErr w:type="spellStart"/>
                      <w:r>
                        <w:rPr>
                          <w:bCs/>
                          <w:sz w:val="24"/>
                          <w:szCs w:val="24"/>
                        </w:rPr>
                        <w:t>Baycroft</w:t>
                      </w:r>
                      <w:proofErr w:type="spellEnd"/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A7C5E">
                        <w:rPr>
                          <w:bCs/>
                          <w:sz w:val="24"/>
                          <w:szCs w:val="24"/>
                        </w:rPr>
                        <w:t xml:space="preserve">Passport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sessions, Life Skills and Personal Development lessons.</w:t>
                      </w:r>
                    </w:p>
                    <w:p w14:paraId="74E155CC" w14:textId="67294A04" w:rsidR="00CC1E01" w:rsidRPr="0046048F" w:rsidRDefault="00CC1E01" w:rsidP="00520A6D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C1E01">
                        <w:rPr>
                          <w:b/>
                          <w:sz w:val="24"/>
                          <w:szCs w:val="24"/>
                        </w:rPr>
                        <w:t xml:space="preserve">Attend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– Your Annual Review and Parent Consultation Day will give you and your parents and carers further opportunities to discuss your future choices.</w:t>
                      </w:r>
                    </w:p>
                    <w:p w14:paraId="4493EECC" w14:textId="77777777" w:rsidR="0046048F" w:rsidRPr="0046048F" w:rsidRDefault="0046048F" w:rsidP="00520A6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7660E534" w14:textId="4D23E316" w:rsidR="00520A6D" w:rsidRDefault="00520A6D" w:rsidP="00520A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4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B92A2F" wp14:editId="22EADF19">
                <wp:simplePos x="0" y="0"/>
                <wp:positionH relativeFrom="margin">
                  <wp:posOffset>361950</wp:posOffset>
                </wp:positionH>
                <wp:positionV relativeFrom="paragraph">
                  <wp:posOffset>283844</wp:posOffset>
                </wp:positionV>
                <wp:extent cx="5838825" cy="3133725"/>
                <wp:effectExtent l="0" t="0" r="28575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13372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3FB3" w14:textId="77777777" w:rsidR="00520A6D" w:rsidRPr="008E3716" w:rsidRDefault="00520A6D" w:rsidP="00520A6D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E3716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Planning for the future.</w:t>
                            </w:r>
                          </w:p>
                          <w:p w14:paraId="20E26356" w14:textId="77777777" w:rsidR="0046048F" w:rsidRDefault="0046048F" w:rsidP="0046048F">
                            <w:pPr>
                              <w:jc w:val="center"/>
                            </w:pPr>
                            <w:r>
                              <w:t xml:space="preserve">Attend </w:t>
                            </w:r>
                            <w:proofErr w:type="spellStart"/>
                            <w:r>
                              <w:t>Baycroft</w:t>
                            </w:r>
                            <w:proofErr w:type="spellEnd"/>
                            <w:r>
                              <w:t xml:space="preserve"> Post-16 Evening.</w:t>
                            </w:r>
                          </w:p>
                          <w:p w14:paraId="28099C41" w14:textId="41E40776" w:rsidR="0046048F" w:rsidRDefault="0046048F" w:rsidP="0046048F">
                            <w:pPr>
                              <w:jc w:val="center"/>
                            </w:pPr>
                            <w:r>
                              <w:t>1:1 Interview with Careers Practitioner</w:t>
                            </w:r>
                            <w:r>
                              <w:t xml:space="preserve"> in school for all students. </w:t>
                            </w:r>
                          </w:p>
                          <w:p w14:paraId="3899E922" w14:textId="3F73ED6A" w:rsidR="0046048F" w:rsidRDefault="0046048F" w:rsidP="0046048F">
                            <w:pPr>
                              <w:jc w:val="center"/>
                            </w:pPr>
                            <w:r>
                              <w:t>Visit local post-16 providers.</w:t>
                            </w:r>
                            <w:r>
                              <w:t xml:space="preserve"> Link your Option Subjects and interests to future course choices. </w:t>
                            </w:r>
                          </w:p>
                          <w:p w14:paraId="5AD5FC32" w14:textId="6F93285F" w:rsidR="0046048F" w:rsidRDefault="0046048F" w:rsidP="0046048F">
                            <w:pPr>
                              <w:jc w:val="center"/>
                            </w:pPr>
                            <w:r>
                              <w:t xml:space="preserve">Make applications to your chosen destination before your Spring Term Annual Review meeting.  Your intended post-16 destination will be named and updated on the EHCP. </w:t>
                            </w:r>
                          </w:p>
                          <w:p w14:paraId="03918789" w14:textId="7016BEE2" w:rsidR="0046048F" w:rsidRDefault="0046048F" w:rsidP="0046048F">
                            <w:pPr>
                              <w:jc w:val="center"/>
                            </w:pPr>
                            <w:r>
                              <w:t xml:space="preserve">Participate in Beyond </w:t>
                            </w:r>
                            <w:proofErr w:type="spellStart"/>
                            <w:r>
                              <w:t>Baycroft</w:t>
                            </w:r>
                            <w:proofErr w:type="spellEnd"/>
                            <w:r>
                              <w:t xml:space="preserve"> Passport Sessions, Life Skills and Personal Development.</w:t>
                            </w:r>
                          </w:p>
                          <w:p w14:paraId="33A5D206" w14:textId="14F65E71" w:rsidR="0046048F" w:rsidRDefault="0046048F" w:rsidP="0046048F">
                            <w:pPr>
                              <w:jc w:val="center"/>
                            </w:pPr>
                            <w:r>
                              <w:t xml:space="preserve">Meets Employers and local providers at Employable Me events in school. </w:t>
                            </w:r>
                          </w:p>
                          <w:p w14:paraId="4A91D005" w14:textId="3B83DF8C" w:rsidR="0046048F" w:rsidRDefault="0046048F" w:rsidP="0046048F">
                            <w:pPr>
                              <w:jc w:val="center"/>
                            </w:pPr>
                            <w:r>
                              <w:t xml:space="preserve">Attend Parent and Carer Consultation day to discuss your progress and future plans. </w:t>
                            </w:r>
                          </w:p>
                          <w:p w14:paraId="4750744B" w14:textId="77777777" w:rsidR="00520A6D" w:rsidRDefault="00520A6D" w:rsidP="00520A6D">
                            <w:pPr>
                              <w:jc w:val="center"/>
                            </w:pPr>
                          </w:p>
                          <w:p w14:paraId="70C353B7" w14:textId="77777777" w:rsidR="00520A6D" w:rsidRDefault="00520A6D" w:rsidP="00520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2A2F" id="Flowchart: Alternate Process 10" o:spid="_x0000_s1034" type="#_x0000_t176" style="position:absolute;margin-left:28.5pt;margin-top:22.35pt;width:459.75pt;height:24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" fillcolor="#ff9" strokecolor="#ffd966 [1943]" strokeweight="1pt">
                <v:textbox>
                  <w:txbxContent>
                    <w:p w14:paraId="12183FB3" w14:textId="77777777" w:rsidR="00520A6D" w:rsidRPr="008E3716" w:rsidRDefault="00520A6D" w:rsidP="00520A6D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E3716">
                        <w:rPr>
                          <w:b/>
                          <w:color w:val="FF0000"/>
                          <w:sz w:val="44"/>
                          <w:szCs w:val="44"/>
                        </w:rPr>
                        <w:t>Planning for the future.</w:t>
                      </w:r>
                    </w:p>
                    <w:p w14:paraId="20E26356" w14:textId="77777777" w:rsidR="0046048F" w:rsidRDefault="0046048F" w:rsidP="0046048F">
                      <w:pPr>
                        <w:jc w:val="center"/>
                      </w:pPr>
                      <w:r>
                        <w:t xml:space="preserve">Attend </w:t>
                      </w:r>
                      <w:proofErr w:type="spellStart"/>
                      <w:r>
                        <w:t>Baycroft</w:t>
                      </w:r>
                      <w:proofErr w:type="spellEnd"/>
                      <w:r>
                        <w:t xml:space="preserve"> Post-16 Evening.</w:t>
                      </w:r>
                    </w:p>
                    <w:p w14:paraId="28099C41" w14:textId="41E40776" w:rsidR="0046048F" w:rsidRDefault="0046048F" w:rsidP="0046048F">
                      <w:pPr>
                        <w:jc w:val="center"/>
                      </w:pPr>
                      <w:r>
                        <w:t>1:1 Interview with Careers Practitioner</w:t>
                      </w:r>
                      <w:r>
                        <w:t xml:space="preserve"> in school for all students. </w:t>
                      </w:r>
                    </w:p>
                    <w:p w14:paraId="3899E922" w14:textId="3F73ED6A" w:rsidR="0046048F" w:rsidRDefault="0046048F" w:rsidP="0046048F">
                      <w:pPr>
                        <w:jc w:val="center"/>
                      </w:pPr>
                      <w:r>
                        <w:t>Visit local post-16 providers.</w:t>
                      </w:r>
                      <w:r>
                        <w:t xml:space="preserve"> Link your Option Subjects and interests to future course choices. </w:t>
                      </w:r>
                    </w:p>
                    <w:p w14:paraId="5AD5FC32" w14:textId="6F93285F" w:rsidR="0046048F" w:rsidRDefault="0046048F" w:rsidP="0046048F">
                      <w:pPr>
                        <w:jc w:val="center"/>
                      </w:pPr>
                      <w:r>
                        <w:t xml:space="preserve">Make applications to your chosen destination before your Spring Term Annual Review meeting.  Your intended post-16 destination will be named and updated on the EHCP. </w:t>
                      </w:r>
                    </w:p>
                    <w:p w14:paraId="03918789" w14:textId="7016BEE2" w:rsidR="0046048F" w:rsidRDefault="0046048F" w:rsidP="0046048F">
                      <w:pPr>
                        <w:jc w:val="center"/>
                      </w:pPr>
                      <w:r>
                        <w:t xml:space="preserve">Participate in Beyond </w:t>
                      </w:r>
                      <w:proofErr w:type="spellStart"/>
                      <w:r>
                        <w:t>Baycroft</w:t>
                      </w:r>
                      <w:proofErr w:type="spellEnd"/>
                      <w:r>
                        <w:t xml:space="preserve"> Passport Sessions, Life Skills and Personal Development.</w:t>
                      </w:r>
                    </w:p>
                    <w:p w14:paraId="33A5D206" w14:textId="14F65E71" w:rsidR="0046048F" w:rsidRDefault="0046048F" w:rsidP="0046048F">
                      <w:pPr>
                        <w:jc w:val="center"/>
                      </w:pPr>
                      <w:r>
                        <w:t xml:space="preserve">Meets Employers and local providers at Employable Me events in school. </w:t>
                      </w:r>
                    </w:p>
                    <w:p w14:paraId="4A91D005" w14:textId="3B83DF8C" w:rsidR="0046048F" w:rsidRDefault="0046048F" w:rsidP="0046048F">
                      <w:pPr>
                        <w:jc w:val="center"/>
                      </w:pPr>
                      <w:r>
                        <w:t xml:space="preserve">Attend Parent and Carer Consultation day to discuss your progress and future plans. </w:t>
                      </w:r>
                    </w:p>
                    <w:p w14:paraId="4750744B" w14:textId="77777777" w:rsidR="00520A6D" w:rsidRDefault="00520A6D" w:rsidP="00520A6D">
                      <w:pPr>
                        <w:jc w:val="center"/>
                      </w:pPr>
                    </w:p>
                    <w:p w14:paraId="70C353B7" w14:textId="77777777" w:rsidR="00520A6D" w:rsidRDefault="00520A6D" w:rsidP="00520A6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FBC14A" wp14:editId="1DD4ADCB">
                <wp:simplePos x="0" y="0"/>
                <wp:positionH relativeFrom="margin">
                  <wp:posOffset>3033078</wp:posOffset>
                </wp:positionH>
                <wp:positionV relativeFrom="paragraph">
                  <wp:posOffset>3045142</wp:posOffset>
                </wp:positionV>
                <wp:extent cx="697409" cy="1498447"/>
                <wp:effectExtent l="0" t="286068" r="0" b="197802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75735">
                          <a:off x="0" y="0"/>
                          <a:ext cx="697409" cy="14984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296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38.85pt;margin-top:239.75pt;width:54.9pt;height:118pt;rotation:-3303304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" adj="16573" fillcolor="#5b9bd5 [3204]" strokecolor="#1f4d78 [1604]" strokeweight="1pt">
                <w10:wrap anchorx="margin"/>
              </v:shape>
            </w:pict>
          </mc:Fallback>
        </mc:AlternateContent>
      </w:r>
      <w:r w:rsidR="008E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0164D" wp14:editId="304EAD31">
                <wp:simplePos x="0" y="0"/>
                <wp:positionH relativeFrom="column">
                  <wp:posOffset>4191000</wp:posOffset>
                </wp:positionH>
                <wp:positionV relativeFrom="paragraph">
                  <wp:posOffset>3420110</wp:posOffset>
                </wp:positionV>
                <wp:extent cx="1727200" cy="1698172"/>
                <wp:effectExtent l="0" t="0" r="25400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698172"/>
                        </a:xfrm>
                        <a:prstGeom prst="ellipse">
                          <a:avLst/>
                        </a:prstGeom>
                        <a:solidFill>
                          <a:srgbClr val="CCEC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6281B6" w14:textId="77777777" w:rsidR="00520A6D" w:rsidRPr="0060668C" w:rsidRDefault="00520A6D" w:rsidP="00520A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0668C">
                              <w:rPr>
                                <w:sz w:val="56"/>
                                <w:szCs w:val="56"/>
                              </w:rPr>
                              <w:t>Year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0164D" id="Oval 12" o:spid="_x0000_s1035" style="position:absolute;margin-left:330pt;margin-top:269.3pt;width:136pt;height:1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" fillcolor="#ccecff" strokecolor="#00b0f0" strokeweight="1pt">
                <v:stroke joinstyle="miter"/>
                <v:textbox>
                  <w:txbxContent>
                    <w:p w14:paraId="1F6281B6" w14:textId="77777777" w:rsidR="00520A6D" w:rsidRPr="0060668C" w:rsidRDefault="00520A6D" w:rsidP="00520A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0668C">
                        <w:rPr>
                          <w:sz w:val="56"/>
                          <w:szCs w:val="56"/>
                        </w:rPr>
                        <w:t>Year 11</w:t>
                      </w:r>
                    </w:p>
                  </w:txbxContent>
                </v:textbox>
              </v:oval>
            </w:pict>
          </mc:Fallback>
        </mc:AlternateContent>
      </w:r>
    </w:p>
    <w:sectPr w:rsidR="00666192" w:rsidRPr="00666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0C"/>
    <w:rsid w:val="00033FDC"/>
    <w:rsid w:val="00161C47"/>
    <w:rsid w:val="001D32F0"/>
    <w:rsid w:val="001E1BCD"/>
    <w:rsid w:val="00233EE3"/>
    <w:rsid w:val="00424520"/>
    <w:rsid w:val="0046048F"/>
    <w:rsid w:val="004C4F4D"/>
    <w:rsid w:val="00500AF5"/>
    <w:rsid w:val="00520A6D"/>
    <w:rsid w:val="0054713E"/>
    <w:rsid w:val="005D3C54"/>
    <w:rsid w:val="005E7A2C"/>
    <w:rsid w:val="006019FA"/>
    <w:rsid w:val="0060668C"/>
    <w:rsid w:val="00666192"/>
    <w:rsid w:val="006A324E"/>
    <w:rsid w:val="00766DE2"/>
    <w:rsid w:val="00776CE7"/>
    <w:rsid w:val="00832054"/>
    <w:rsid w:val="008A7C5E"/>
    <w:rsid w:val="008E3716"/>
    <w:rsid w:val="009E013A"/>
    <w:rsid w:val="00AB1513"/>
    <w:rsid w:val="00B06CDE"/>
    <w:rsid w:val="00B923DE"/>
    <w:rsid w:val="00BD420C"/>
    <w:rsid w:val="00C12BF9"/>
    <w:rsid w:val="00C72C97"/>
    <w:rsid w:val="00C93AD6"/>
    <w:rsid w:val="00CC1E01"/>
    <w:rsid w:val="00CD6226"/>
    <w:rsid w:val="00D217D7"/>
    <w:rsid w:val="00D407D1"/>
    <w:rsid w:val="00D449BA"/>
    <w:rsid w:val="00D54469"/>
    <w:rsid w:val="00E11825"/>
    <w:rsid w:val="00E37EC2"/>
    <w:rsid w:val="00E870C3"/>
    <w:rsid w:val="00F43901"/>
    <w:rsid w:val="00F619B9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70C0"/>
  <w15:chartTrackingRefBased/>
  <w15:docId w15:val="{34F3CAB0-6E0F-4E67-B23B-4C812A2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Harris</dc:creator>
  <cp:keywords/>
  <dc:description/>
  <cp:lastModifiedBy>H Harris</cp:lastModifiedBy>
  <cp:revision>26</cp:revision>
  <dcterms:created xsi:type="dcterms:W3CDTF">2022-01-07T11:45:00Z</dcterms:created>
  <dcterms:modified xsi:type="dcterms:W3CDTF">2023-09-18T12:36:00Z</dcterms:modified>
</cp:coreProperties>
</file>